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5F" w:rsidRPr="00387C5F" w:rsidRDefault="00387C5F" w:rsidP="00387C5F">
      <w:pPr>
        <w:pStyle w:val="a3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387C5F">
        <w:rPr>
          <w:rFonts w:ascii="PT Astra Serif" w:hAnsi="PT Astra Serif"/>
          <w:sz w:val="28"/>
          <w:szCs w:val="28"/>
        </w:rPr>
        <w:t>Август – традиционно самая горячая пора для подготовки к новому учебному году. Родители детей школьного возраста и сами школьники могут приобрести все необходимые для учебного процесса товары на специализированных ярмарках. Торговые ряды с необходимыми школьными принадлежностями с 1 августа начали работать в 3-м микрорайоне жилого массива Заозерный.</w:t>
      </w:r>
    </w:p>
    <w:p w:rsidR="00387C5F" w:rsidRPr="00387C5F" w:rsidRDefault="00387C5F" w:rsidP="00387C5F">
      <w:pPr>
        <w:pStyle w:val="a3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387C5F">
        <w:rPr>
          <w:rFonts w:ascii="PT Astra Serif" w:hAnsi="PT Astra Serif"/>
          <w:sz w:val="28"/>
          <w:szCs w:val="28"/>
        </w:rPr>
        <w:t xml:space="preserve">Специализированная ярмарка «Школьный базар» будет действовать до 4 сентября в районе здания №1 в 3-м микрорайоне. Организатор специализированной ярмарки «Школьный базар в Заозерном» – Департамент экономического развития, предпринимательства и торговли Администрации города Кургана. </w:t>
      </w:r>
    </w:p>
    <w:p w:rsidR="00387C5F" w:rsidRPr="00387C5F" w:rsidRDefault="00387C5F" w:rsidP="00387C5F">
      <w:pPr>
        <w:pStyle w:val="a3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387C5F">
        <w:rPr>
          <w:rFonts w:ascii="PT Astra Serif" w:hAnsi="PT Astra Serif"/>
          <w:sz w:val="28"/>
          <w:szCs w:val="28"/>
        </w:rPr>
        <w:t xml:space="preserve">На ярмарке представили свои товары предприниматели, уже много лет специализирующиеся на продаже школьных принадлежностей в торговых рядах по проспекту Машиностроителей, 2Б и на площадке у Центрального рынка. На выбор </w:t>
      </w:r>
      <w:proofErr w:type="spellStart"/>
      <w:r w:rsidRPr="00387C5F">
        <w:rPr>
          <w:rFonts w:ascii="PT Astra Serif" w:hAnsi="PT Astra Serif"/>
          <w:sz w:val="28"/>
          <w:szCs w:val="28"/>
        </w:rPr>
        <w:t>курганцам</w:t>
      </w:r>
      <w:proofErr w:type="spellEnd"/>
      <w:r w:rsidRPr="00387C5F">
        <w:rPr>
          <w:rFonts w:ascii="PT Astra Serif" w:hAnsi="PT Astra Serif"/>
          <w:sz w:val="28"/>
          <w:szCs w:val="28"/>
        </w:rPr>
        <w:t xml:space="preserve"> и гостям города предлагается широкий ассортимент: школьная форма, рюкзаки и сумки, тетради, папки, пеналы, линейки, ручки, карандаши и прочие необходимые для успешного учебного процесса вещи. По информации Департамента экономического развития, предпринимательства и торговли, на «Школьном базаре» можно приобрести стандартный минимальный набор для ученика на 10-15% дешевле, благодаря низкой арендной плате для предпринимателей. Надеемся, что ярмарка «Школьный базар в Заозерном» будет востребована у горожан и станет ежегодной.</w:t>
      </w:r>
    </w:p>
    <w:p w:rsidR="00387C5F" w:rsidRDefault="00387C5F" w:rsidP="00387C5F">
      <w:pPr>
        <w:pStyle w:val="a3"/>
        <w:jc w:val="both"/>
      </w:pPr>
      <w:r>
        <w:rPr>
          <w:noProof/>
        </w:rPr>
        <w:drawing>
          <wp:inline distT="0" distB="0" distL="0" distR="0">
            <wp:extent cx="3962400" cy="16891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10" t="15631" r="4917" b="3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8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5F" w:rsidRPr="00387C5F" w:rsidRDefault="00387C5F" w:rsidP="00387C5F">
      <w:pPr>
        <w:pStyle w:val="a3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387C5F">
        <w:rPr>
          <w:rFonts w:ascii="PT Astra Serif" w:hAnsi="PT Astra Serif"/>
          <w:sz w:val="28"/>
          <w:szCs w:val="28"/>
        </w:rPr>
        <w:t>На курганском «Школьном базаре» по проспекту Машиностроителей, 2б в районе сквера Победителей у торгового центра «Кировский» сложилась добрая традиция: приобретенный здесь школьный дневник можно абсолютно бесплатно обменять на новый на следующий год – при условии, что на страницах дневника будут исключительно положительные оценки. Постоянные покупатели школьной ярмарки с удовольствием пользуются этой возможностью.</w:t>
      </w:r>
    </w:p>
    <w:p w:rsidR="005D4C0C" w:rsidRDefault="00387C5F" w:rsidP="00387C5F">
      <w:pPr>
        <w:pStyle w:val="a3"/>
        <w:jc w:val="right"/>
      </w:pPr>
      <w:r>
        <w:rPr>
          <w:noProof/>
        </w:rPr>
        <w:drawing>
          <wp:inline distT="0" distB="0" distL="0" distR="0">
            <wp:extent cx="2981325" cy="1995194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0" t="15631" r="5075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43" cy="19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C0C" w:rsidSect="00387C5F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7C5F"/>
    <w:rsid w:val="00387C5F"/>
    <w:rsid w:val="005D4C0C"/>
    <w:rsid w:val="00941F68"/>
    <w:rsid w:val="00B85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7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vodyannikova</dc:creator>
  <cp:keywords/>
  <dc:description/>
  <cp:lastModifiedBy>vodyannikova</cp:lastModifiedBy>
  <cp:revision>2</cp:revision>
  <dcterms:created xsi:type="dcterms:W3CDTF">2022-08-18T11:03:00Z</dcterms:created>
  <dcterms:modified xsi:type="dcterms:W3CDTF">2022-08-18T11:09:00Z</dcterms:modified>
</cp:coreProperties>
</file>